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DB" w:rsidRDefault="00036DDB">
      <w:pPr>
        <w:rPr>
          <w:sz w:val="36"/>
          <w:szCs w:val="36"/>
        </w:rPr>
      </w:pPr>
      <w:r w:rsidRPr="00036DDB">
        <w:drawing>
          <wp:anchor distT="0" distB="0" distL="114300" distR="114300" simplePos="0" relativeHeight="251658240" behindDoc="1" locked="0" layoutInCell="1" allowOverlap="1" wp14:anchorId="18321254">
            <wp:simplePos x="0" y="0"/>
            <wp:positionH relativeFrom="column">
              <wp:posOffset>-1627</wp:posOffset>
            </wp:positionH>
            <wp:positionV relativeFrom="paragraph">
              <wp:posOffset>278</wp:posOffset>
            </wp:positionV>
            <wp:extent cx="2975858" cy="2231894"/>
            <wp:effectExtent l="0" t="0" r="0" b="0"/>
            <wp:wrapTight wrapText="bothSides">
              <wp:wrapPolygon edited="0">
                <wp:start x="0" y="0"/>
                <wp:lineTo x="0" y="21391"/>
                <wp:lineTo x="21434" y="21391"/>
                <wp:lineTo x="2143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858" cy="2231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ADOPTEER EEN STEEN of LEI</w:t>
      </w:r>
    </w:p>
    <w:p w:rsidR="00036DDB" w:rsidRPr="00715B78" w:rsidRDefault="00036DDB">
      <w:pPr>
        <w:rPr>
          <w:b/>
          <w:bCs/>
          <w:sz w:val="32"/>
          <w:szCs w:val="32"/>
        </w:rPr>
      </w:pPr>
      <w:r w:rsidRPr="00715B78">
        <w:rPr>
          <w:sz w:val="32"/>
          <w:szCs w:val="32"/>
        </w:rPr>
        <w:t>Adopteer een lei of een mergelblok voor een bepaald bedrag. Ook een vierkante meter voegwerk</w:t>
      </w:r>
      <w:r w:rsidR="00715B78" w:rsidRPr="00715B78">
        <w:rPr>
          <w:sz w:val="32"/>
          <w:szCs w:val="32"/>
        </w:rPr>
        <w:t xml:space="preserve"> is te adopteren</w:t>
      </w:r>
      <w:r w:rsidRPr="00715B78">
        <w:rPr>
          <w:sz w:val="32"/>
          <w:szCs w:val="32"/>
        </w:rPr>
        <w:t xml:space="preserve">. Of een bepaald bedrag </w:t>
      </w:r>
      <w:r w:rsidR="00715B78" w:rsidRPr="00715B78">
        <w:rPr>
          <w:sz w:val="32"/>
          <w:szCs w:val="32"/>
        </w:rPr>
        <w:t xml:space="preserve">wat u zelf kiest </w:t>
      </w:r>
      <w:r w:rsidRPr="00715B78">
        <w:rPr>
          <w:sz w:val="32"/>
          <w:szCs w:val="32"/>
        </w:rPr>
        <w:t>voor de overige kosten restauratie.</w:t>
      </w:r>
    </w:p>
    <w:p w:rsidR="00715B78" w:rsidRPr="00715B78" w:rsidRDefault="00036DDB" w:rsidP="00715B78">
      <w:pPr>
        <w:rPr>
          <w:b/>
          <w:bCs/>
          <w:sz w:val="24"/>
          <w:szCs w:val="24"/>
        </w:rPr>
      </w:pPr>
      <w:r w:rsidRPr="00715B78">
        <w:rPr>
          <w:sz w:val="24"/>
          <w:szCs w:val="24"/>
        </w:rPr>
        <w:t xml:space="preserve">Nu heeft elke </w:t>
      </w:r>
      <w:r w:rsidRPr="00715B78">
        <w:rPr>
          <w:sz w:val="24"/>
          <w:szCs w:val="24"/>
        </w:rPr>
        <w:t>parochi</w:t>
      </w:r>
      <w:r w:rsidRPr="00715B78">
        <w:rPr>
          <w:sz w:val="24"/>
          <w:szCs w:val="24"/>
        </w:rPr>
        <w:t>a</w:t>
      </w:r>
      <w:r w:rsidRPr="00715B78">
        <w:rPr>
          <w:sz w:val="24"/>
          <w:szCs w:val="24"/>
        </w:rPr>
        <w:t xml:space="preserve">an de gelegenheid </w:t>
      </w:r>
      <w:r w:rsidRPr="00715B78">
        <w:rPr>
          <w:sz w:val="24"/>
          <w:szCs w:val="24"/>
        </w:rPr>
        <w:t xml:space="preserve"> om </w:t>
      </w:r>
      <w:r w:rsidRPr="00715B78">
        <w:rPr>
          <w:sz w:val="24"/>
          <w:szCs w:val="24"/>
        </w:rPr>
        <w:t xml:space="preserve">betrokkenheid met de kerk te tonen door een kleine financiële bijdrage </w:t>
      </w:r>
      <w:r w:rsidRPr="00715B78">
        <w:rPr>
          <w:sz w:val="24"/>
          <w:szCs w:val="24"/>
        </w:rPr>
        <w:t>aan de totale kosten van de restauratie</w:t>
      </w:r>
      <w:r w:rsidR="00715B78" w:rsidRPr="00715B78">
        <w:rPr>
          <w:sz w:val="24"/>
          <w:szCs w:val="24"/>
        </w:rPr>
        <w:t xml:space="preserve">. </w:t>
      </w:r>
      <w:r w:rsidR="00715B78">
        <w:rPr>
          <w:sz w:val="24"/>
          <w:szCs w:val="24"/>
        </w:rPr>
        <w:t xml:space="preserve"> Stort uw adoptie bijdrage op bank </w:t>
      </w:r>
      <w:r w:rsidR="00715B78" w:rsidRPr="00715B78">
        <w:rPr>
          <w:sz w:val="24"/>
          <w:szCs w:val="24"/>
        </w:rPr>
        <w:t xml:space="preserve">NL84 RABO 0108 0885 53 ten name van: R.K. parochie H. </w:t>
      </w:r>
      <w:proofErr w:type="spellStart"/>
      <w:r w:rsidR="00715B78" w:rsidRPr="00715B78">
        <w:rPr>
          <w:sz w:val="24"/>
          <w:szCs w:val="24"/>
        </w:rPr>
        <w:t>Remigius</w:t>
      </w:r>
      <w:proofErr w:type="spellEnd"/>
      <w:r w:rsidR="00715B78" w:rsidRPr="00715B78">
        <w:rPr>
          <w:sz w:val="24"/>
          <w:szCs w:val="24"/>
        </w:rPr>
        <w:t xml:space="preserve"> te Klimmen, onder vermelding van  “Adoptieplan Kerkrestauratie”.</w:t>
      </w:r>
    </w:p>
    <w:p w:rsidR="00715B78" w:rsidRPr="00715B78" w:rsidRDefault="00715B78" w:rsidP="00715B78">
      <w:pPr>
        <w:rPr>
          <w:b/>
          <w:bCs/>
          <w:sz w:val="24"/>
          <w:szCs w:val="24"/>
        </w:rPr>
      </w:pPr>
      <w:r w:rsidRPr="00715B78">
        <w:rPr>
          <w:sz w:val="24"/>
          <w:szCs w:val="24"/>
        </w:rPr>
        <w:t>Denkt u er nog over of heeft u vragen?  Neem dan contact op met het kerkbestuur, of stort uw bijdrage op bankrekening</w:t>
      </w:r>
    </w:p>
    <w:p w:rsidR="00715B78" w:rsidRPr="00715B78" w:rsidRDefault="00715B78" w:rsidP="00715B78">
      <w:pPr>
        <w:rPr>
          <w:b/>
          <w:bCs/>
          <w:sz w:val="24"/>
          <w:szCs w:val="24"/>
        </w:rPr>
      </w:pPr>
      <w:r w:rsidRPr="00715B78">
        <w:rPr>
          <w:sz w:val="24"/>
          <w:szCs w:val="24"/>
        </w:rPr>
        <w:t>Bij voorbaat dank!</w:t>
      </w:r>
      <w:bookmarkStart w:id="0" w:name="_GoBack"/>
      <w:bookmarkEnd w:id="0"/>
    </w:p>
    <w:p w:rsidR="00715B78" w:rsidRPr="00036DDB" w:rsidRDefault="00715B78"/>
    <w:sectPr w:rsidR="00715B78" w:rsidRPr="0003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B"/>
    <w:rsid w:val="00036DDB"/>
    <w:rsid w:val="000B39EB"/>
    <w:rsid w:val="00715B78"/>
    <w:rsid w:val="009B5A8B"/>
    <w:rsid w:val="00A457A0"/>
    <w:rsid w:val="00A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7F73"/>
  <w15:chartTrackingRefBased/>
  <w15:docId w15:val="{27E475B8-5DDA-488A-A828-13817A0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Meersbergen</dc:creator>
  <cp:keywords/>
  <dc:description/>
  <cp:lastModifiedBy>Erik van Meersbergen</cp:lastModifiedBy>
  <cp:revision>1</cp:revision>
  <dcterms:created xsi:type="dcterms:W3CDTF">2019-10-29T07:58:00Z</dcterms:created>
  <dcterms:modified xsi:type="dcterms:W3CDTF">2019-10-29T08:13:00Z</dcterms:modified>
</cp:coreProperties>
</file>